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Boost</w:t>
      </w:r>
      <w:r>
        <w:t xml:space="preserve"> </w:t>
      </w:r>
      <w:r>
        <w:t xml:space="preserve">(</w:t>
      </w:r>
      <w:r>
        <w:rPr>
          <w:rStyle w:val="VerbatimChar"/>
        </w:rPr>
        <w:t xml:space="preserve">stBoost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"stBoost"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0.0615 [-0.4388; 0.5618]        8.4  Brazil</w:t>
      </w:r>
      <w:r>
        <w:br/>
      </w:r>
      <w:r>
        <w:rPr>
          <w:rStyle w:val="VerbatimChar"/>
        </w:rPr>
        <w:t xml:space="preserve">## S2                             -0.1670 [-0.6440; 0.3101]        9.2  Brazil</w:t>
      </w:r>
      <w:r>
        <w:br/>
      </w:r>
      <w:r>
        <w:rPr>
          <w:rStyle w:val="VerbatimChar"/>
        </w:rPr>
        <w:t xml:space="preserve">## S3                             -0.2975 [-0.8356; 0.2405]        7.2  Brazil</w:t>
      </w:r>
      <w:r>
        <w:br/>
      </w:r>
      <w:r>
        <w:rPr>
          <w:rStyle w:val="VerbatimChar"/>
        </w:rPr>
        <w:t xml:space="preserve">## S4                              0.3656 [-0.1862; 0.9173]        6.9  Brazil</w:t>
      </w:r>
      <w:r>
        <w:br/>
      </w:r>
      <w:r>
        <w:rPr>
          <w:rStyle w:val="VerbatimChar"/>
        </w:rPr>
        <w:t xml:space="preserve">## S5                             -0.0315 [-0.4473; 0.3843]       12.1  Brazil</w:t>
      </w:r>
      <w:r>
        <w:br/>
      </w:r>
      <w:r>
        <w:rPr>
          <w:rStyle w:val="VerbatimChar"/>
        </w:rPr>
        <w:t xml:space="preserve">## S6                              0.2023 [-0.2451; 0.6496]       10.5  Brazil</w:t>
      </w:r>
      <w:r>
        <w:br/>
      </w:r>
      <w:r>
        <w:rPr>
          <w:rStyle w:val="VerbatimChar"/>
        </w:rPr>
        <w:t xml:space="preserve">## S7                              0.2952 [-0.1052; 0.6957]       13.1  Brazil</w:t>
      </w:r>
      <w:r>
        <w:br/>
      </w:r>
      <w:r>
        <w:rPr>
          <w:rStyle w:val="VerbatimChar"/>
        </w:rPr>
        <w:t xml:space="preserve">## S8: Conducted by BNU           -0.1339 [-0.6179; 0.3501]        9.0   China</w:t>
      </w:r>
      <w:r>
        <w:br/>
      </w:r>
      <w:r>
        <w:rPr>
          <w:rStyle w:val="VerbatimChar"/>
        </w:rPr>
        <w:t xml:space="preserve">## S9: Albuquerque, et al. (2017)  0.3264 [-0.0970; 0.7498]       11.7  Brazil</w:t>
      </w:r>
      <w:r>
        <w:br/>
      </w:r>
      <w:r>
        <w:rPr>
          <w:rStyle w:val="VerbatimChar"/>
        </w:rPr>
        <w:t xml:space="preserve">## S10: Only use prompt msgs       0.2641 [-0.1544; 0.6827]       12.0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 0.1308 [-0.0390; 0.3007]     0   0 7.24 0.0%</w:t>
      </w:r>
      <w:r>
        <w:br/>
      </w:r>
      <w:r>
        <w:rPr>
          <w:rStyle w:val="VerbatimChar"/>
        </w:rPr>
        <w:t xml:space="preserve">## country = China    1 -0.1339 [-0.6179; 0.3501]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1.06    1  0.3042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0.0615 [-0.4388; 0.5618]        8.4  Brazil</w:t>
      </w:r>
      <w:r>
        <w:br/>
      </w:r>
      <w:r>
        <w:rPr>
          <w:rStyle w:val="VerbatimChar"/>
        </w:rPr>
        <w:t xml:space="preserve">## S2                             -0.1670 [-0.6440; 0.3101]        9.2  Brazil</w:t>
      </w:r>
      <w:r>
        <w:br/>
      </w:r>
      <w:r>
        <w:rPr>
          <w:rStyle w:val="VerbatimChar"/>
        </w:rPr>
        <w:t xml:space="preserve">## S3                             -0.2975 [-0.8356; 0.2405]        7.2  Brazil</w:t>
      </w:r>
      <w:r>
        <w:br/>
      </w:r>
      <w:r>
        <w:rPr>
          <w:rStyle w:val="VerbatimChar"/>
        </w:rPr>
        <w:t xml:space="preserve">## S4                              0.3656 [-0.1862; 0.9173]        6.9  Brazil</w:t>
      </w:r>
      <w:r>
        <w:br/>
      </w:r>
      <w:r>
        <w:rPr>
          <w:rStyle w:val="VerbatimChar"/>
        </w:rPr>
        <w:t xml:space="preserve">## S5                             -0.0315 [-0.4473; 0.3843]       12.1  Brazil</w:t>
      </w:r>
      <w:r>
        <w:br/>
      </w:r>
      <w:r>
        <w:rPr>
          <w:rStyle w:val="VerbatimChar"/>
        </w:rPr>
        <w:t xml:space="preserve">## S6                              0.2023 [-0.2451; 0.6496]       10.5  Brazil</w:t>
      </w:r>
      <w:r>
        <w:br/>
      </w:r>
      <w:r>
        <w:rPr>
          <w:rStyle w:val="VerbatimChar"/>
        </w:rPr>
        <w:t xml:space="preserve">## S7                              0.2952 [-0.1052; 0.6957]       13.1  Brazil</w:t>
      </w:r>
      <w:r>
        <w:br/>
      </w:r>
      <w:r>
        <w:rPr>
          <w:rStyle w:val="VerbatimChar"/>
        </w:rPr>
        <w:t xml:space="preserve">## S8: Conducted by BNU           -0.1339 [-0.6179; 0.3501]        9.0   China</w:t>
      </w:r>
      <w:r>
        <w:br/>
      </w:r>
      <w:r>
        <w:rPr>
          <w:rStyle w:val="VerbatimChar"/>
        </w:rPr>
        <w:t xml:space="preserve">## S9: Albuquerque, et al. (2017)  0.3264 [-0.0970; 0.7498]       11.7  Brazil</w:t>
      </w:r>
      <w:r>
        <w:br/>
      </w:r>
      <w:r>
        <w:rPr>
          <w:rStyle w:val="VerbatimChar"/>
        </w:rPr>
        <w:t xml:space="preserve">## S10: Only use prompt msgs       0.2641 [-0.1544; 0.6827]       12.0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 0.1308 [-0.0390; 0.3007]     0   0 7.24 0.0%</w:t>
      </w:r>
      <w:r>
        <w:br/>
      </w:r>
      <w:r>
        <w:rPr>
          <w:rStyle w:val="VerbatimChar"/>
        </w:rPr>
        <w:t xml:space="preserve">## country = China    1 -0.1339 [-0.6179; 0.3501]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1.06    1  0.3042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0.0615 [-0.4388; 0.5618]        8.4  upper-secundary</w:t>
      </w:r>
      <w:r>
        <w:br/>
      </w:r>
      <w:r>
        <w:rPr>
          <w:rStyle w:val="VerbatimChar"/>
        </w:rPr>
        <w:t xml:space="preserve">## S2                             -0.1670 [-0.6440; 0.3101]        9.2  upper-secundary</w:t>
      </w:r>
      <w:r>
        <w:br/>
      </w:r>
      <w:r>
        <w:rPr>
          <w:rStyle w:val="VerbatimChar"/>
        </w:rPr>
        <w:t xml:space="preserve">## S3                             -0.2975 [-0.8356; 0.2405]        7.2  upper-secundary</w:t>
      </w:r>
      <w:r>
        <w:br/>
      </w:r>
      <w:r>
        <w:rPr>
          <w:rStyle w:val="VerbatimChar"/>
        </w:rPr>
        <w:t xml:space="preserve">## S4                              0.3656 [-0.1862; 0.9173]        6.9 higher-education</w:t>
      </w:r>
      <w:r>
        <w:br/>
      </w:r>
      <w:r>
        <w:rPr>
          <w:rStyle w:val="VerbatimChar"/>
        </w:rPr>
        <w:t xml:space="preserve">## S5                             -0.0315 [-0.4473; 0.3843]       12.1 higher-education</w:t>
      </w:r>
      <w:r>
        <w:br/>
      </w:r>
      <w:r>
        <w:rPr>
          <w:rStyle w:val="VerbatimChar"/>
        </w:rPr>
        <w:t xml:space="preserve">## S6                              0.2023 [-0.2451; 0.6496]       10.5 higher-education</w:t>
      </w:r>
      <w:r>
        <w:br/>
      </w:r>
      <w:r>
        <w:rPr>
          <w:rStyle w:val="VerbatimChar"/>
        </w:rPr>
        <w:t xml:space="preserve">## S7                              0.2952 [-0.1052; 0.6957]       13.1          unknown</w:t>
      </w:r>
      <w:r>
        <w:br/>
      </w:r>
      <w:r>
        <w:rPr>
          <w:rStyle w:val="VerbatimChar"/>
        </w:rPr>
        <w:t xml:space="preserve">## S8: Conducted by BNU           -0.1339 [-0.6179; 0.3501]        9.0          unknown</w:t>
      </w:r>
      <w:r>
        <w:br/>
      </w:r>
      <w:r>
        <w:rPr>
          <w:rStyle w:val="VerbatimChar"/>
        </w:rPr>
        <w:t xml:space="preserve">## S9: Albuquerque, et al. (2017)  0.3264 [-0.0970; 0.7498]       11.7          unknown</w:t>
      </w:r>
      <w:r>
        <w:br/>
      </w:r>
      <w:r>
        <w:rPr>
          <w:rStyle w:val="VerbatimChar"/>
        </w:rPr>
        <w:t xml:space="preserve">## S10: Only use prompt msgs       0.2641 [-0.1544; 0.6827]       12.0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4 -0.0049 [-0.4065; 0.3967] 0.0082 0.0905 3.23  7.2%</w:t>
      </w:r>
      <w:r>
        <w:br/>
      </w:r>
      <w:r>
        <w:rPr>
          <w:rStyle w:val="VerbatimChar"/>
        </w:rPr>
        <w:t xml:space="preserve">## ed.level = higher-education   3  0.1443 [-0.3400; 0.6285]      0      0 1.37  0.0%</w:t>
      </w:r>
      <w:r>
        <w:br/>
      </w:r>
      <w:r>
        <w:rPr>
          <w:rStyle w:val="VerbatimChar"/>
        </w:rPr>
        <w:t xml:space="preserve">## ed.level = unknown            3  0.1903 [-0.4104; 0.7910] 0.0036 0.0599 2.38 16.1%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1.25    2  0.5347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0.0858 [-0.0920; 0.2636]     0   0 7.67 0.0%</w:t>
      </w:r>
      <w:r>
        <w:br/>
      </w:r>
      <w:r>
        <w:rPr>
          <w:rStyle w:val="VerbatimChar"/>
        </w:rPr>
        <w:t xml:space="preserve">## intervention = Gender-stereotyped motivational ...   1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0.62    1  0.4323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0.0615 [-0.4388; 0.5618]        8.4     Brazil:adolescent</w:t>
      </w:r>
      <w:r>
        <w:br/>
      </w:r>
      <w:r>
        <w:rPr>
          <w:rStyle w:val="VerbatimChar"/>
        </w:rPr>
        <w:t xml:space="preserve">## S2                             -0.1670 [-0.6440; 0.3101]        9.2     Brazil:adolescent</w:t>
      </w:r>
      <w:r>
        <w:br/>
      </w:r>
      <w:r>
        <w:rPr>
          <w:rStyle w:val="VerbatimChar"/>
        </w:rPr>
        <w:t xml:space="preserve">## S3                             -0.2975 [-0.8356; 0.2405]        7.2     Brazil:adolescent</w:t>
      </w:r>
      <w:r>
        <w:br/>
      </w:r>
      <w:r>
        <w:rPr>
          <w:rStyle w:val="VerbatimChar"/>
        </w:rPr>
        <w:t xml:space="preserve">## S4                              0.3656 [-0.1862; 0.9173]        6.9          Brazil:adult</w:t>
      </w:r>
      <w:r>
        <w:br/>
      </w:r>
      <w:r>
        <w:rPr>
          <w:rStyle w:val="VerbatimChar"/>
        </w:rPr>
        <w:t xml:space="preserve">## S5                             -0.0315 [-0.4473; 0.3843]       12.1          Brazil:adult</w:t>
      </w:r>
      <w:r>
        <w:br/>
      </w:r>
      <w:r>
        <w:rPr>
          <w:rStyle w:val="VerbatimChar"/>
        </w:rPr>
        <w:t xml:space="preserve">## S6                              0.2023 [-0.2451; 0.6496]       10.5          Brazil:adult</w:t>
      </w:r>
      <w:r>
        <w:br/>
      </w:r>
      <w:r>
        <w:rPr>
          <w:rStyle w:val="VerbatimChar"/>
        </w:rPr>
        <w:t xml:space="preserve">## S7                              0.2952 [-0.1052; 0.6957]       13.1          Brazil:adult</w:t>
      </w:r>
      <w:r>
        <w:br/>
      </w:r>
      <w:r>
        <w:rPr>
          <w:rStyle w:val="VerbatimChar"/>
        </w:rPr>
        <w:t xml:space="preserve">## S8: Conducted by BNU           -0.1339 [-0.6179; 0.3501]        9.0  China:no-restriction</w:t>
      </w:r>
      <w:r>
        <w:br/>
      </w:r>
      <w:r>
        <w:rPr>
          <w:rStyle w:val="VerbatimChar"/>
        </w:rPr>
        <w:t xml:space="preserve">## S9: Albuquerque, et al. (2017)  0.3264 [-0.0970; 0.7498]       11.7 Brazil:no-restriction</w:t>
      </w:r>
      <w:r>
        <w:br/>
      </w:r>
      <w:r>
        <w:rPr>
          <w:rStyle w:val="VerbatimChar"/>
        </w:rPr>
        <w:t xml:space="preserve">## S10: Only use prompt msgs       0.2641 [-0.1544; 0.6827]       12.0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3 -0.1280 [-0.5695; 0.3135]     0   0 0.96 0.0%</w:t>
      </w:r>
      <w:r>
        <w:br/>
      </w:r>
      <w:r>
        <w:rPr>
          <w:rStyle w:val="VerbatimChar"/>
        </w:rPr>
        <w:t xml:space="preserve">## country:age = Brazil:adult            4  0.1906 [-0.0844; 0.4656]     0   0 1.75 0.0%</w:t>
      </w:r>
      <w:r>
        <w:br/>
      </w:r>
      <w:r>
        <w:rPr>
          <w:rStyle w:val="VerbatimChar"/>
        </w:rPr>
        <w:t xml:space="preserve">## country:age = China:no-restriction    1 -0.1339 [-0.6179; 0.3501]    --  -- 0.00   --</w:t>
      </w:r>
      <w:r>
        <w:br/>
      </w:r>
      <w:r>
        <w:rPr>
          <w:rStyle w:val="VerbatimChar"/>
        </w:rPr>
        <w:t xml:space="preserve">## country:age = Brazil:no-restriction   1  0.3264 [-0.0970; 0.7498]    --  -- 0.00   --</w:t>
      </w:r>
      <w:r>
        <w:br/>
      </w:r>
      <w:r>
        <w:rPr>
          <w:rStyle w:val="VerbatimChar"/>
        </w:rPr>
        <w:t xml:space="preserve">## country:age = Brazil:adolescence      1 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0.0615 [-0.4388; 0.5618]        8.4  Brazil:upper-secundary</w:t>
      </w:r>
      <w:r>
        <w:br/>
      </w:r>
      <w:r>
        <w:rPr>
          <w:rStyle w:val="VerbatimChar"/>
        </w:rPr>
        <w:t xml:space="preserve">## S2                             -0.1670 [-0.6440; 0.3101]        9.2  Brazil:upper-secundary</w:t>
      </w:r>
      <w:r>
        <w:br/>
      </w:r>
      <w:r>
        <w:rPr>
          <w:rStyle w:val="VerbatimChar"/>
        </w:rPr>
        <w:t xml:space="preserve">## S3                             -0.2975 [-0.8356; 0.2405]        7.2  Brazil:upper-secundary</w:t>
      </w:r>
      <w:r>
        <w:br/>
      </w:r>
      <w:r>
        <w:rPr>
          <w:rStyle w:val="VerbatimChar"/>
        </w:rPr>
        <w:t xml:space="preserve">## S4                              0.3656 [-0.1862; 0.9173]        6.9 Brazil:higher-education</w:t>
      </w:r>
      <w:r>
        <w:br/>
      </w:r>
      <w:r>
        <w:rPr>
          <w:rStyle w:val="VerbatimChar"/>
        </w:rPr>
        <w:t xml:space="preserve">## S5                             -0.0315 [-0.4473; 0.3843]       12.1 Brazil:higher-education</w:t>
      </w:r>
      <w:r>
        <w:br/>
      </w:r>
      <w:r>
        <w:rPr>
          <w:rStyle w:val="VerbatimChar"/>
        </w:rPr>
        <w:t xml:space="preserve">## S6                              0.2023 [-0.2451; 0.6496]       10.5 Brazil:higher-education</w:t>
      </w:r>
      <w:r>
        <w:br/>
      </w:r>
      <w:r>
        <w:rPr>
          <w:rStyle w:val="VerbatimChar"/>
        </w:rPr>
        <w:t xml:space="preserve">## S7                              0.2952 [-0.1052; 0.6957]       13.1          Brazil:unknown</w:t>
      </w:r>
      <w:r>
        <w:br/>
      </w:r>
      <w:r>
        <w:rPr>
          <w:rStyle w:val="VerbatimChar"/>
        </w:rPr>
        <w:t xml:space="preserve">## S8: Conducted by BNU           -0.1339 [-0.6179; 0.3501]        9.0           China:unknown</w:t>
      </w:r>
      <w:r>
        <w:br/>
      </w:r>
      <w:r>
        <w:rPr>
          <w:rStyle w:val="VerbatimChar"/>
        </w:rPr>
        <w:t xml:space="preserve">## S9: Albuquerque, et al. (2017)  0.3264 [-0.0970; 0.7498]       11.7          Brazil:unknown</w:t>
      </w:r>
      <w:r>
        <w:br/>
      </w:r>
      <w:r>
        <w:rPr>
          <w:rStyle w:val="VerbatimChar"/>
        </w:rPr>
        <w:t xml:space="preserve">## S10: Only use prompt msgs       0.2641 [-0.1544; 0.6827]       12.0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I^2</w:t>
      </w:r>
      <w:r>
        <w:br/>
      </w:r>
      <w:r>
        <w:rPr>
          <w:rStyle w:val="VerbatimChar"/>
        </w:rPr>
        <w:t xml:space="preserve">## country:ed.level = Brazil:upper-secundary    4 -0.0049 [-0.4065; 0.3967] 0.0082 0.0905 3.23 7.2%</w:t>
      </w:r>
      <w:r>
        <w:br/>
      </w:r>
      <w:r>
        <w:rPr>
          <w:rStyle w:val="VerbatimChar"/>
        </w:rPr>
        <w:t xml:space="preserve">## country:ed.level = Brazil:higher-education   3  0.1443 [-0.3400; 0.6285]      0      0 1.37 0.0%</w:t>
      </w:r>
      <w:r>
        <w:br/>
      </w:r>
      <w:r>
        <w:rPr>
          <w:rStyle w:val="VerbatimChar"/>
        </w:rPr>
        <w:t xml:space="preserve">## country:ed.level = Brazil:unknown            2  0.3099 [ 0.1119; 0.5080]      0      0 0.01 0.0%</w:t>
      </w:r>
      <w:r>
        <w:br/>
      </w:r>
      <w:r>
        <w:rPr>
          <w:rStyle w:val="VerbatimChar"/>
        </w:rPr>
        <w:t xml:space="preserve">## country:ed.level = China:unknown             1 -0.1339 [-0.6179; 0.3501]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11.25    3  0.0105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country:intervention = Brazil:Gender-stereotype color, ...   8  0.1107 [-0.0828; 0.3042] &lt;0.0001 0.0002 6.79</w:t>
      </w:r>
      <w:r>
        <w:br/>
      </w:r>
      <w:r>
        <w:rPr>
          <w:rStyle w:val="VerbatimChar"/>
        </w:rPr>
        <w:t xml:space="preserve">## country:intervention = China:Gender-stereotype color,  ...   1 -0.1339 [-0.6179; 0.3501]      --     -- 0.00</w:t>
      </w:r>
      <w:r>
        <w:br/>
      </w:r>
      <w:r>
        <w:rPr>
          <w:rStyle w:val="VerbatimChar"/>
        </w:rPr>
        <w:t xml:space="preserve">## country:intervention = Brazil:Gender-stereotyped motiv ...   1  0.2641 [-0.1544; 0.6827]      --   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0.0%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1.49    2  0.4736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age:intervention = adolescent:Gender-stereotype co ...   3 -0.1280 [-0.5695; 0.3135]      0      0 0.96</w:t>
      </w:r>
      <w:r>
        <w:br/>
      </w:r>
      <w:r>
        <w:rPr>
          <w:rStyle w:val="VerbatimChar"/>
        </w:rPr>
        <w:t xml:space="preserve">## age:intervention = adult:Gender-stereotype color,  ...   4  0.1906 [-0.0844; 0.4656]      0      0 1.75</w:t>
      </w:r>
      <w:r>
        <w:br/>
      </w:r>
      <w:r>
        <w:rPr>
          <w:rStyle w:val="VerbatimChar"/>
        </w:rPr>
        <w:t xml:space="preserve">## age:intervention = no-restriction:Gender-stereotyp ...   2  0.1118 [-2.8060; 3.0296] 0.0521 0.2283 1.97</w:t>
      </w:r>
      <w:r>
        <w:br/>
      </w:r>
      <w:r>
        <w:rPr>
          <w:rStyle w:val="VerbatimChar"/>
        </w:rPr>
        <w:t xml:space="preserve">## age:intervention = adolescence:Gender-stereotyped  ...   1  0.2641 [-0.1544; 0.6827]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 0.0%</w:t>
      </w:r>
      <w:r>
        <w:br/>
      </w:r>
      <w:r>
        <w:rPr>
          <w:rStyle w:val="VerbatimChar"/>
        </w:rPr>
        <w:t xml:space="preserve">## age:intervention = no-restriction:Gender-stereotyp ... 49.2%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6.51    3  0.0892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ed.level:intervention = upper-secundary:Gender-stereoty ...   3 -0.1280 [-0.5695; 0.3135]      0      0 0.96</w:t>
      </w:r>
      <w:r>
        <w:br/>
      </w:r>
      <w:r>
        <w:rPr>
          <w:rStyle w:val="VerbatimChar"/>
        </w:rPr>
        <w:t xml:space="preserve">## ed.level:intervention = higher-education:Gender-stereot ...   3  0.1443 [-0.3400; 0.6285]      0      0 1.37</w:t>
      </w:r>
      <w:r>
        <w:br/>
      </w:r>
      <w:r>
        <w:rPr>
          <w:rStyle w:val="VerbatimChar"/>
        </w:rPr>
        <w:t xml:space="preserve">## ed.level:intervention = unknown:Gender-stereotype color ...   3  0.1903 [-0.4104; 0.7910] 0.0036 0.0599 2.38</w:t>
      </w:r>
      <w:r>
        <w:br/>
      </w:r>
      <w:r>
        <w:rPr>
          <w:rStyle w:val="VerbatimChar"/>
        </w:rPr>
        <w:t xml:space="preserve">## ed.level:intervention = upper-secundary:Gender-stereoty ...   1  0.2641 [-0.1544; 0.6827]     --     -- 0.00</w:t>
      </w:r>
      <w:r>
        <w:br/>
      </w:r>
      <w:r>
        <w:rPr>
          <w:rStyle w:val="VerbatimChar"/>
        </w:rPr>
        <w:t xml:space="preserve">##                                                               I^2</w:t>
      </w:r>
      <w:r>
        <w:br/>
      </w:r>
      <w:r>
        <w:rPr>
          <w:rStyle w:val="VerbatimChar"/>
        </w:rPr>
        <w:t xml:space="preserve">## ed.level:intervention = upper-secundary:Gender-stereoty ...  0.0%</w:t>
      </w:r>
      <w:r>
        <w:br/>
      </w:r>
      <w:r>
        <w:rPr>
          <w:rStyle w:val="VerbatimChar"/>
        </w:rPr>
        <w:t xml:space="preserve">## ed.level:intervention = higher-education:Gender-stereot ...  0.0%</w:t>
      </w:r>
      <w:r>
        <w:br/>
      </w:r>
      <w:r>
        <w:rPr>
          <w:rStyle w:val="VerbatimChar"/>
        </w:rPr>
        <w:t xml:space="preserve">## ed.level:intervention = unknown:Gender-stereotype color ... 16.1%</w:t>
      </w:r>
      <w:r>
        <w:br/>
      </w:r>
      <w:r>
        <w:rPr>
          <w:rStyle w:val="VerbatimChar"/>
        </w:rPr>
        <w:t xml:space="preserve">## ed.level:intervention = upper-secundary:Gender-stereoty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5.70    3  0.1270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3 -0.1280 [-0.5695; 0.3135]     0   0 0.96</w:t>
      </w:r>
      <w:r>
        <w:br/>
      </w:r>
      <w:r>
        <w:rPr>
          <w:rStyle w:val="VerbatimChar"/>
        </w:rPr>
        <w:t xml:space="preserve">## country:age:intervention = Brazil:adult:Gender-stereotype  ...   4  0.1906 [-0.0844; 0.4656]     0   0 1.75</w:t>
      </w:r>
      <w:r>
        <w:br/>
      </w:r>
      <w:r>
        <w:rPr>
          <w:rStyle w:val="VerbatimChar"/>
        </w:rPr>
        <w:t xml:space="preserve">## country:age:intervention = China:no-restriction:Gender-ste ...   1 -0.1339 [-0.6179; 0.3501]    --  -- 0.00</w:t>
      </w:r>
      <w:r>
        <w:br/>
      </w:r>
      <w:r>
        <w:rPr>
          <w:rStyle w:val="VerbatimChar"/>
        </w:rPr>
        <w:t xml:space="preserve">## country:age:intervention = Brazil:no-restriction:Gender-st ...   1  0.3264 [-0.0970; 0.7498]    --  -- 0.00</w:t>
      </w:r>
      <w:r>
        <w:br/>
      </w:r>
      <w:r>
        <w:rPr>
          <w:rStyle w:val="VerbatimChar"/>
        </w:rPr>
        <w:t xml:space="preserve">## country:age:intervention = Brazil:adolescence:Gender-stere ...   1  0.2641 [-0.1544; 0.6827]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China:no-restriction:Gender-ste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Brazil:adolescence:Gender-stere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tau^2 tau</w:t>
      </w:r>
      <w:r>
        <w:br/>
      </w:r>
      <w:r>
        <w:rPr>
          <w:rStyle w:val="VerbatimChar"/>
        </w:rPr>
        <w:t xml:space="preserve">## country:ed.level:intervention = Brazil:upper-secundary:Gender-s ...   3 -0.1280 [-0.5695; 0.3135]     0   0</w:t>
      </w:r>
      <w:r>
        <w:br/>
      </w:r>
      <w:r>
        <w:rPr>
          <w:rStyle w:val="VerbatimChar"/>
        </w:rPr>
        <w:t xml:space="preserve">## country:ed.level:intervention = Brazil:higher-education:Gender- ...   3  0.1443 [-0.3400; 0.6285]     0   0</w:t>
      </w:r>
      <w:r>
        <w:br/>
      </w:r>
      <w:r>
        <w:rPr>
          <w:rStyle w:val="VerbatimChar"/>
        </w:rPr>
        <w:t xml:space="preserve">## country:ed.level:intervention = Brazil:unknown:Gender-stereotyp ...   2  0.3099 [ 0.1119; 0.5080]     0   0</w:t>
      </w:r>
      <w:r>
        <w:br/>
      </w:r>
      <w:r>
        <w:rPr>
          <w:rStyle w:val="VerbatimChar"/>
        </w:rPr>
        <w:t xml:space="preserve">## country:ed.level:intervention = China:unknown:Gender-stereotype ...   1 -0.1339 [-0.6179; 0.3501]    --  --</w:t>
      </w:r>
      <w:r>
        <w:br/>
      </w:r>
      <w:r>
        <w:rPr>
          <w:rStyle w:val="VerbatimChar"/>
        </w:rPr>
        <w:t xml:space="preserve">## country:ed.level:intervention = Brazil:upper-secundary:Gender-s ...   1  0.2641 [-0.1544; 0.6827]    --  --</w:t>
      </w:r>
      <w:r>
        <w:br/>
      </w:r>
      <w:r>
        <w:rPr>
          <w:rStyle w:val="VerbatimChar"/>
        </w:rPr>
        <w:t xml:space="preserve">##                                                                        Q  I^2</w:t>
      </w:r>
      <w:r>
        <w:br/>
      </w:r>
      <w:r>
        <w:rPr>
          <w:rStyle w:val="VerbatimChar"/>
        </w:rPr>
        <w:t xml:space="preserve">## country:ed.level:intervention = Brazil:upper-secundary:Gender-s ... 0.96 0.0%</w:t>
      </w:r>
      <w:r>
        <w:br/>
      </w:r>
      <w:r>
        <w:rPr>
          <w:rStyle w:val="VerbatimChar"/>
        </w:rPr>
        <w:t xml:space="preserve">## country:ed.level:intervention = Brazil:higher-education:Gender- ... 1.37 0.0%</w:t>
      </w:r>
      <w:r>
        <w:br/>
      </w:r>
      <w:r>
        <w:rPr>
          <w:rStyle w:val="VerbatimChar"/>
        </w:rPr>
        <w:t xml:space="preserve">## country:ed.level:intervention = Brazil:unknown:Gender-stereotyp ... 0.01 0.0%</w:t>
      </w:r>
      <w:r>
        <w:br/>
      </w:r>
      <w:r>
        <w:rPr>
          <w:rStyle w:val="VerbatimChar"/>
        </w:rPr>
        <w:t xml:space="preserve">## country:ed.level:intervention = China:unknown:Gender-stereotype ... 0.00   --</w:t>
      </w:r>
      <w:r>
        <w:br/>
      </w:r>
      <w:r>
        <w:rPr>
          <w:rStyle w:val="VerbatimChar"/>
        </w:rPr>
        <w:t xml:space="preserve">## country:ed.level:intervention = Brazil:upper-secundary:Gender-s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22.75    4 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-3.692 -9.15 - 1.77 -1.325 0.22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2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Boost (stBoost)</dc:title>
  <dc:creator>Geiser C. Challco geiser@alumni.usp.br</dc:creator>
  <cp:keywords/>
  <dcterms:created xsi:type="dcterms:W3CDTF">2022-06-09T17:50:11Z</dcterms:created>
  <dcterms:modified xsi:type="dcterms:W3CDTF">2022-06-09T17:50:11Z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